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76294E2C" w:rsidR="00145A65" w:rsidRDefault="00FB786A">
      <w:pPr>
        <w:spacing w:after="0" w:line="240" w:lineRule="auto"/>
      </w:pPr>
      <w:r>
        <w:t>July 21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7777777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 - 5:00pm</w:t>
            </w:r>
          </w:p>
        </w:tc>
        <w:tc>
          <w:tcPr>
            <w:tcW w:w="7560" w:type="dxa"/>
            <w:shd w:val="clear" w:color="auto" w:fill="D5DCE4"/>
          </w:tcPr>
          <w:p w14:paraId="3CC48AF5" w14:textId="29A8DA8F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0954D1">
              <w:tab/>
            </w:r>
            <w:r w:rsidR="00E56D39">
              <w:t>Vimal Patel, Ashley Busby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2BB36A61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8B5F86">
              <w:rPr>
                <w:color w:val="000000"/>
              </w:rPr>
              <w:t>4</w:t>
            </w:r>
            <w:r w:rsidR="00AD544E">
              <w:rPr>
                <w:color w:val="000000"/>
              </w:rPr>
              <w:t xml:space="preserve"> (Jeremy Tuck, </w:t>
            </w:r>
            <w:r w:rsidR="00860A6A">
              <w:rPr>
                <w:color w:val="000000"/>
              </w:rPr>
              <w:t>Peri</w:t>
            </w:r>
            <w:r w:rsidR="00AD544E">
              <w:rPr>
                <w:color w:val="000000"/>
              </w:rPr>
              <w:t xml:space="preserve"> Bell,</w:t>
            </w:r>
            <w:r w:rsidR="00310730">
              <w:rPr>
                <w:color w:val="000000"/>
              </w:rPr>
              <w:t xml:space="preserve"> Dr. Stone</w:t>
            </w:r>
            <w:r w:rsidR="005F7157">
              <w:rPr>
                <w:color w:val="000000"/>
              </w:rPr>
              <w:t xml:space="preserve">, Caroline </w:t>
            </w:r>
            <w:r w:rsidR="008B5F86">
              <w:rPr>
                <w:color w:val="000000"/>
              </w:rPr>
              <w:t>Akeman)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3CC48B02" w14:textId="2DD25851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13B54FBF" w14:textId="76F333D5" w:rsidR="00CB11CE" w:rsidRPr="00CB11CE" w:rsidRDefault="0060331E" w:rsidP="00CB11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Let’s </w:t>
            </w:r>
            <w:r w:rsidR="00A1302F">
              <w:rPr>
                <w:i/>
              </w:rPr>
              <w:t>G</w:t>
            </w:r>
            <w:r>
              <w:rPr>
                <w:i/>
              </w:rPr>
              <w:t>et Social – Aug 23</w:t>
            </w:r>
            <w:r w:rsidR="00A1302F">
              <w:rPr>
                <w:i/>
              </w:rPr>
              <w:t xml:space="preserve"> 5:30-7pm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8A1AD82" w14:textId="530EE4F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61354B93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 that may exist – loop back with SCSC</w:t>
            </w:r>
            <w:r w:rsidR="00686F60">
              <w:rPr>
                <w:i/>
              </w:rPr>
              <w:t xml:space="preserve"> </w:t>
            </w:r>
            <w:r>
              <w:rPr>
                <w:i/>
              </w:rPr>
              <w:t>Executive Director</w:t>
            </w:r>
          </w:p>
          <w:p w14:paraId="14B440BF" w14:textId="5DECFC1B" w:rsidR="00145A65" w:rsidRDefault="00921000" w:rsidP="00DE7C4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Attorney &amp; Finance positions consulted out typically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3CC48B10" w14:textId="37945226" w:rsidR="007F74C4" w:rsidRPr="00A64AD4" w:rsidRDefault="0022126C" w:rsidP="00A64AD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</w:tc>
      </w:tr>
      <w:tr w:rsidR="00145A65" w14:paraId="3CC48B1D" w14:textId="77777777">
        <w:tc>
          <w:tcPr>
            <w:tcW w:w="7195" w:type="dxa"/>
          </w:tcPr>
          <w:p w14:paraId="3CC48B18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3CC48B19" w14:textId="77777777" w:rsidR="00145A65" w:rsidRDefault="00B70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Determine areas of measurement / deploy</w:t>
            </w:r>
          </w:p>
        </w:tc>
        <w:tc>
          <w:tcPr>
            <w:tcW w:w="7560" w:type="dxa"/>
          </w:tcPr>
          <w:p w14:paraId="3CC48B1A" w14:textId="77777777" w:rsidR="00145A65" w:rsidRDefault="00145A65">
            <w:pPr>
              <w:rPr>
                <w:i/>
              </w:rPr>
            </w:pPr>
          </w:p>
          <w:p w14:paraId="3CC48B1B" w14:textId="02C384E5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Finance:  completed and rolled out</w:t>
            </w:r>
          </w:p>
          <w:p w14:paraId="354A5398" w14:textId="1FD45F51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Operations:  </w:t>
            </w:r>
            <w:r w:rsidR="00252488">
              <w:rPr>
                <w:i/>
                <w:color w:val="000000"/>
              </w:rPr>
              <w:t>Revamp/update previous operations checklist – taken feedback from last 2 years audits/adjust – review with Principal King and rollout</w:t>
            </w:r>
            <w:r w:rsidR="00E246F9">
              <w:rPr>
                <w:i/>
                <w:color w:val="000000"/>
              </w:rPr>
              <w:t>.</w:t>
            </w:r>
            <w:r w:rsidR="002C4327">
              <w:rPr>
                <w:i/>
                <w:color w:val="000000"/>
              </w:rPr>
              <w:t xml:space="preserve">  </w:t>
            </w:r>
            <w:r w:rsidR="00DE5782">
              <w:rPr>
                <w:i/>
                <w:color w:val="000000"/>
              </w:rPr>
              <w:t>5/18/22 p</w:t>
            </w:r>
            <w:r w:rsidR="00436D74">
              <w:rPr>
                <w:i/>
                <w:color w:val="000000"/>
              </w:rPr>
              <w:t>rovide</w:t>
            </w:r>
            <w:r w:rsidR="00DE5782">
              <w:rPr>
                <w:i/>
                <w:color w:val="000000"/>
              </w:rPr>
              <w:t>d</w:t>
            </w:r>
            <w:r w:rsidR="00436D74">
              <w:rPr>
                <w:i/>
                <w:color w:val="000000"/>
              </w:rPr>
              <w:t xml:space="preserve"> </w:t>
            </w:r>
            <w:r w:rsidR="00B50D24">
              <w:rPr>
                <w:i/>
                <w:color w:val="000000"/>
              </w:rPr>
              <w:t xml:space="preserve">and discussed </w:t>
            </w:r>
            <w:r w:rsidR="00436D74">
              <w:rPr>
                <w:i/>
                <w:color w:val="000000"/>
              </w:rPr>
              <w:t>documents to Principal King</w:t>
            </w:r>
          </w:p>
          <w:p w14:paraId="3CC48B1C" w14:textId="786C4416" w:rsidR="00D3478E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Academic:  Academic committee discussed in Jan’22 meeting.  </w:t>
            </w:r>
            <w:r w:rsidR="00760DF3">
              <w:rPr>
                <w:i/>
                <w:color w:val="000000"/>
              </w:rPr>
              <w:t>Has on roadmap for deployment</w:t>
            </w:r>
          </w:p>
        </w:tc>
      </w:tr>
      <w:tr w:rsidR="00341E49" w14:paraId="32F3FB95" w14:textId="77777777">
        <w:tc>
          <w:tcPr>
            <w:tcW w:w="7195" w:type="dxa"/>
          </w:tcPr>
          <w:p w14:paraId="6B8A1862" w14:textId="670BEC3B" w:rsidR="00341E49" w:rsidRPr="00C31477" w:rsidRDefault="00341E49" w:rsidP="00C31477">
            <w:pPr>
              <w:rPr>
                <w:b/>
              </w:rPr>
            </w:pPr>
            <w:r w:rsidRPr="00C31477">
              <w:rPr>
                <w:b/>
              </w:rPr>
              <w:t>202</w:t>
            </w:r>
            <w:r w:rsidR="00500D31">
              <w:rPr>
                <w:b/>
              </w:rPr>
              <w:t>2</w:t>
            </w:r>
            <w:r w:rsidRPr="00C31477">
              <w:rPr>
                <w:b/>
              </w:rPr>
              <w:t>-202</w:t>
            </w:r>
            <w:r w:rsidR="00500D31">
              <w:rPr>
                <w:b/>
              </w:rPr>
              <w:t>3</w:t>
            </w:r>
            <w:r w:rsidRPr="00C31477">
              <w:rPr>
                <w:b/>
              </w:rPr>
              <w:t xml:space="preserve"> Officers</w:t>
            </w:r>
            <w:r w:rsidR="008759A1" w:rsidRPr="00C31477">
              <w:rPr>
                <w:b/>
              </w:rPr>
              <w:t xml:space="preserve"> by July Board Meeting (VIMAL)</w:t>
            </w:r>
          </w:p>
          <w:p w14:paraId="08AF5D36" w14:textId="64C8D468" w:rsidR="00341E49" w:rsidRPr="00C31477" w:rsidRDefault="00341E49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189ECF24" w14:textId="0BAD33B4" w:rsidR="00C31477" w:rsidRPr="00C31477" w:rsidRDefault="00C31477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Identify </w:t>
            </w:r>
            <w:r w:rsidR="00572253">
              <w:rPr>
                <w:i/>
                <w:color w:val="000000"/>
              </w:rPr>
              <w:t>next year board members, reach out to current positions to confirm interest/capture other board member interests</w:t>
            </w:r>
          </w:p>
          <w:p w14:paraId="4A978C73" w14:textId="77777777" w:rsidR="00341E49" w:rsidRPr="00C31477" w:rsidRDefault="00341E49" w:rsidP="00C31477">
            <w:pPr>
              <w:pStyle w:val="ListParagraph"/>
              <w:spacing w:line="259" w:lineRule="auto"/>
              <w:rPr>
                <w:i/>
                <w:color w:val="000000"/>
              </w:rPr>
            </w:pPr>
          </w:p>
        </w:tc>
      </w:tr>
      <w:tr w:rsidR="00195A2A" w14:paraId="3E072B3B" w14:textId="77777777">
        <w:tc>
          <w:tcPr>
            <w:tcW w:w="7195" w:type="dxa"/>
          </w:tcPr>
          <w:p w14:paraId="5534B545" w14:textId="0B7E95B2" w:rsidR="00195A2A" w:rsidRPr="00C31477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(MICHELLE)</w:t>
            </w:r>
          </w:p>
        </w:tc>
        <w:tc>
          <w:tcPr>
            <w:tcW w:w="7560" w:type="dxa"/>
          </w:tcPr>
          <w:p w14:paraId="621AED1C" w14:textId="5BA08D40" w:rsidR="00195A2A" w:rsidRDefault="00195A2A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develop a first draft and</w:t>
            </w:r>
            <w:r w:rsidR="00F94C22">
              <w:rPr>
                <w:i/>
                <w:color w:val="000000"/>
              </w:rPr>
              <w:t xml:space="preserve"> then have all committee’s add to it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3CC48B26" w14:textId="3A42CD70" w:rsidR="00341E49" w:rsidRPr="000F27B4" w:rsidRDefault="000F27B4" w:rsidP="000F27B4">
            <w:pPr>
              <w:pStyle w:val="ListParagraph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0F27B4">
              <w:rPr>
                <w:bCs/>
              </w:rPr>
              <w:t>Determined we will adjust policies as we feel are necessary vs revamping entire policy</w:t>
            </w:r>
          </w:p>
        </w:tc>
        <w:tc>
          <w:tcPr>
            <w:tcW w:w="7560" w:type="dxa"/>
          </w:tcPr>
          <w:p w14:paraId="3CC48B27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26D7F36A" w14:textId="3A9974E6" w:rsidR="00B50D24" w:rsidRDefault="00B50D24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Update recently voted policy.  </w:t>
            </w:r>
            <w:r w:rsidR="0044538E">
              <w:rPr>
                <w:i/>
              </w:rPr>
              <w:t>Find latest version and update</w:t>
            </w:r>
          </w:p>
          <w:p w14:paraId="3CC48B2B" w14:textId="0C229C6F" w:rsidR="00BF7B3D" w:rsidRPr="0030640A" w:rsidRDefault="00BE48EA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 if any policies need review</w:t>
            </w:r>
            <w:r w:rsidR="002B7B96" w:rsidRPr="0030640A">
              <w:rPr>
                <w:i/>
              </w:rPr>
              <w:t xml:space="preserve"> 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5086072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Vimal to purge files relative to Governance to gauge effectiveness</w:t>
            </w:r>
            <w:r w:rsidR="00D23504">
              <w:rPr>
                <w:i/>
                <w:color w:val="000000"/>
              </w:rPr>
              <w:t xml:space="preserve">  (Weebly access or credentials no longer work since Feb)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3CC48B57" w14:textId="3A602510" w:rsidR="00341E49" w:rsidRDefault="006521A7" w:rsidP="00341E49">
            <w:pPr>
              <w:rPr>
                <w:i/>
              </w:rPr>
            </w:pPr>
            <w:r>
              <w:rPr>
                <w:i/>
              </w:rPr>
              <w:t>5:3</w:t>
            </w:r>
            <w:r w:rsidR="0004720B">
              <w:rPr>
                <w:i/>
              </w:rPr>
              <w:t>4</w:t>
            </w:r>
            <w:r>
              <w:rPr>
                <w:i/>
              </w:rPr>
              <w:t>pm</w:t>
            </w:r>
          </w:p>
        </w:tc>
      </w:tr>
    </w:tbl>
    <w:p w14:paraId="3CC48B59" w14:textId="56F7BE48" w:rsidR="00145A65" w:rsidRDefault="00145A65"/>
    <w:p w14:paraId="794BAF3D" w14:textId="64AF3049" w:rsidR="003D1FA6" w:rsidRDefault="003D1FA6">
      <w:r>
        <w:t xml:space="preserve">Next Meeting Scheduled for:  </w:t>
      </w:r>
      <w:r w:rsidR="0023207B">
        <w:t>August 18th</w:t>
      </w:r>
      <w:r w:rsidR="00EE3313">
        <w:t xml:space="preserve"> </w:t>
      </w:r>
      <w:r w:rsidR="0080159B">
        <w:t>5pm</w:t>
      </w:r>
    </w:p>
    <w:sectPr w:rsidR="003D1FA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CC2" w14:textId="77777777" w:rsidR="00BA473B" w:rsidRDefault="00BA473B">
      <w:pPr>
        <w:spacing w:after="0" w:line="240" w:lineRule="auto"/>
      </w:pPr>
      <w:r>
        <w:separator/>
      </w:r>
    </w:p>
  </w:endnote>
  <w:endnote w:type="continuationSeparator" w:id="0">
    <w:p w14:paraId="2466E0DE" w14:textId="77777777" w:rsidR="00BA473B" w:rsidRDefault="00B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6D9D" w14:textId="77777777" w:rsidR="00BA473B" w:rsidRDefault="00BA473B">
      <w:pPr>
        <w:spacing w:after="0" w:line="240" w:lineRule="auto"/>
      </w:pPr>
      <w:r>
        <w:separator/>
      </w:r>
    </w:p>
  </w:footnote>
  <w:footnote w:type="continuationSeparator" w:id="0">
    <w:p w14:paraId="2070E265" w14:textId="77777777" w:rsidR="00BA473B" w:rsidRDefault="00B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4720B"/>
    <w:rsid w:val="0006263E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5DBC"/>
    <w:rsid w:val="00145A65"/>
    <w:rsid w:val="0015526C"/>
    <w:rsid w:val="001709C3"/>
    <w:rsid w:val="00195A2A"/>
    <w:rsid w:val="001E1553"/>
    <w:rsid w:val="001F4DB4"/>
    <w:rsid w:val="0022126C"/>
    <w:rsid w:val="0023207B"/>
    <w:rsid w:val="00235EBA"/>
    <w:rsid w:val="00252488"/>
    <w:rsid w:val="0026261B"/>
    <w:rsid w:val="00275754"/>
    <w:rsid w:val="002B2A6D"/>
    <w:rsid w:val="002B7B96"/>
    <w:rsid w:val="002C4327"/>
    <w:rsid w:val="002D03F6"/>
    <w:rsid w:val="002D54BE"/>
    <w:rsid w:val="002E6544"/>
    <w:rsid w:val="002E6EBB"/>
    <w:rsid w:val="0030640A"/>
    <w:rsid w:val="00310730"/>
    <w:rsid w:val="003202F7"/>
    <w:rsid w:val="00341E49"/>
    <w:rsid w:val="00346300"/>
    <w:rsid w:val="00394F36"/>
    <w:rsid w:val="003D1FA6"/>
    <w:rsid w:val="003E2A96"/>
    <w:rsid w:val="003E6FEB"/>
    <w:rsid w:val="003F5322"/>
    <w:rsid w:val="00436D74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500D31"/>
    <w:rsid w:val="005137F5"/>
    <w:rsid w:val="00521851"/>
    <w:rsid w:val="00523BD3"/>
    <w:rsid w:val="00547702"/>
    <w:rsid w:val="00547ED8"/>
    <w:rsid w:val="00572253"/>
    <w:rsid w:val="005776B7"/>
    <w:rsid w:val="005E4E16"/>
    <w:rsid w:val="005F7157"/>
    <w:rsid w:val="0060331E"/>
    <w:rsid w:val="00623DF8"/>
    <w:rsid w:val="00645396"/>
    <w:rsid w:val="00650F67"/>
    <w:rsid w:val="006521A7"/>
    <w:rsid w:val="00686F60"/>
    <w:rsid w:val="0069527A"/>
    <w:rsid w:val="006C1788"/>
    <w:rsid w:val="006D282D"/>
    <w:rsid w:val="006F10A0"/>
    <w:rsid w:val="006F3D9E"/>
    <w:rsid w:val="007241FF"/>
    <w:rsid w:val="007524E4"/>
    <w:rsid w:val="00760DF3"/>
    <w:rsid w:val="007726BC"/>
    <w:rsid w:val="00793FCF"/>
    <w:rsid w:val="007F74C4"/>
    <w:rsid w:val="0080159B"/>
    <w:rsid w:val="008372DA"/>
    <w:rsid w:val="00860A6A"/>
    <w:rsid w:val="00871EE5"/>
    <w:rsid w:val="008759A1"/>
    <w:rsid w:val="00876419"/>
    <w:rsid w:val="008B5F86"/>
    <w:rsid w:val="008C1A9B"/>
    <w:rsid w:val="00904E76"/>
    <w:rsid w:val="00906291"/>
    <w:rsid w:val="00906AD8"/>
    <w:rsid w:val="00916242"/>
    <w:rsid w:val="009170C7"/>
    <w:rsid w:val="00921000"/>
    <w:rsid w:val="00924ACC"/>
    <w:rsid w:val="00943E0F"/>
    <w:rsid w:val="00973E04"/>
    <w:rsid w:val="009A2725"/>
    <w:rsid w:val="009B6D62"/>
    <w:rsid w:val="009C63F3"/>
    <w:rsid w:val="00A01124"/>
    <w:rsid w:val="00A04880"/>
    <w:rsid w:val="00A1302F"/>
    <w:rsid w:val="00A23FAC"/>
    <w:rsid w:val="00A32A21"/>
    <w:rsid w:val="00A546F7"/>
    <w:rsid w:val="00A627C8"/>
    <w:rsid w:val="00A64AD4"/>
    <w:rsid w:val="00A74753"/>
    <w:rsid w:val="00AA31D9"/>
    <w:rsid w:val="00AD544E"/>
    <w:rsid w:val="00AF679A"/>
    <w:rsid w:val="00B01615"/>
    <w:rsid w:val="00B17553"/>
    <w:rsid w:val="00B27474"/>
    <w:rsid w:val="00B50D24"/>
    <w:rsid w:val="00B50DD7"/>
    <w:rsid w:val="00B56AA6"/>
    <w:rsid w:val="00B709A3"/>
    <w:rsid w:val="00B8062D"/>
    <w:rsid w:val="00BA473B"/>
    <w:rsid w:val="00BC6F75"/>
    <w:rsid w:val="00BE48EA"/>
    <w:rsid w:val="00BF7B3D"/>
    <w:rsid w:val="00C21263"/>
    <w:rsid w:val="00C31477"/>
    <w:rsid w:val="00C87E8C"/>
    <w:rsid w:val="00CB11CE"/>
    <w:rsid w:val="00CD4ABC"/>
    <w:rsid w:val="00CD526A"/>
    <w:rsid w:val="00CE24C5"/>
    <w:rsid w:val="00CF5A8D"/>
    <w:rsid w:val="00CF5C11"/>
    <w:rsid w:val="00CF6147"/>
    <w:rsid w:val="00D23504"/>
    <w:rsid w:val="00D26851"/>
    <w:rsid w:val="00D3478E"/>
    <w:rsid w:val="00D717C2"/>
    <w:rsid w:val="00D87980"/>
    <w:rsid w:val="00DA6DDD"/>
    <w:rsid w:val="00DB45EA"/>
    <w:rsid w:val="00DC1D25"/>
    <w:rsid w:val="00DC405A"/>
    <w:rsid w:val="00DC59D2"/>
    <w:rsid w:val="00DE4D53"/>
    <w:rsid w:val="00DE5782"/>
    <w:rsid w:val="00DE6C87"/>
    <w:rsid w:val="00DE7C48"/>
    <w:rsid w:val="00E077EE"/>
    <w:rsid w:val="00E246F9"/>
    <w:rsid w:val="00E37442"/>
    <w:rsid w:val="00E56D39"/>
    <w:rsid w:val="00E65823"/>
    <w:rsid w:val="00E70E24"/>
    <w:rsid w:val="00E74B82"/>
    <w:rsid w:val="00E766C6"/>
    <w:rsid w:val="00E821DF"/>
    <w:rsid w:val="00E957EF"/>
    <w:rsid w:val="00ED0D0C"/>
    <w:rsid w:val="00EE3313"/>
    <w:rsid w:val="00F12174"/>
    <w:rsid w:val="00F41145"/>
    <w:rsid w:val="00F94C22"/>
    <w:rsid w:val="00FB786A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155</cp:revision>
  <dcterms:created xsi:type="dcterms:W3CDTF">2021-11-16T13:51:00Z</dcterms:created>
  <dcterms:modified xsi:type="dcterms:W3CDTF">2022-07-21T21:35:00Z</dcterms:modified>
</cp:coreProperties>
</file>