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2888" w14:textId="678A6F6F" w:rsidR="00B834F2" w:rsidRDefault="00BB7ACC">
      <w:pPr>
        <w:rPr>
          <w:sz w:val="32"/>
          <w:szCs w:val="32"/>
        </w:rPr>
      </w:pPr>
      <w:r>
        <w:rPr>
          <w:sz w:val="32"/>
          <w:szCs w:val="32"/>
        </w:rPr>
        <w:t xml:space="preserve">2020-21 </w:t>
      </w:r>
      <w:r w:rsidR="00131636">
        <w:rPr>
          <w:sz w:val="32"/>
          <w:szCs w:val="32"/>
        </w:rPr>
        <w:t>Academic</w:t>
      </w:r>
      <w:r w:rsidR="00B834F2" w:rsidRPr="00B834F2">
        <w:rPr>
          <w:sz w:val="32"/>
          <w:szCs w:val="32"/>
        </w:rPr>
        <w:t xml:space="preserve"> Committee</w:t>
      </w:r>
      <w:r>
        <w:rPr>
          <w:sz w:val="32"/>
          <w:szCs w:val="32"/>
        </w:rPr>
        <w:t xml:space="preserve"> Meetings</w:t>
      </w:r>
      <w:r w:rsidR="00387574">
        <w:rPr>
          <w:sz w:val="32"/>
          <w:szCs w:val="32"/>
        </w:rPr>
        <w:t xml:space="preserve"> </w:t>
      </w:r>
    </w:p>
    <w:p w14:paraId="63336A31" w14:textId="4F9062D6" w:rsidR="003B7B0A" w:rsidRPr="003B7B0A" w:rsidRDefault="003B7B0A" w:rsidP="003B7B0A">
      <w:pPr>
        <w:spacing w:after="0" w:line="240" w:lineRule="auto"/>
        <w:ind w:left="-630"/>
        <w:rPr>
          <w:rFonts w:ascii="Cambria" w:eastAsia="Times New Roman" w:hAnsi="Cambria" w:cs="Times New Roman"/>
          <w:sz w:val="20"/>
          <w:szCs w:val="20"/>
        </w:rPr>
      </w:pPr>
      <w:r w:rsidRPr="003B7B0A">
        <w:rPr>
          <w:rFonts w:ascii="Cambria" w:eastAsia="Times New Roman" w:hAnsi="Cambria" w:cs="Times New Roman"/>
          <w:b/>
          <w:bCs/>
          <w:color w:val="2A2A2A"/>
          <w:spacing w:val="5"/>
          <w:sz w:val="20"/>
          <w:szCs w:val="20"/>
          <w:shd w:val="clear" w:color="auto" w:fill="E9E9E9"/>
        </w:rPr>
        <w:t>Academic Excellence Committee</w:t>
      </w:r>
      <w:r w:rsidR="005309CC">
        <w:rPr>
          <w:rFonts w:ascii="Cambria" w:eastAsia="Times New Roman" w:hAnsi="Cambria" w:cs="Times New Roman"/>
          <w:b/>
          <w:bCs/>
          <w:color w:val="2A2A2A"/>
          <w:spacing w:val="5"/>
          <w:sz w:val="20"/>
          <w:szCs w:val="20"/>
          <w:shd w:val="clear" w:color="auto" w:fill="E9E9E9"/>
        </w:rPr>
        <w:t xml:space="preserve"> (Mission)</w:t>
      </w:r>
    </w:p>
    <w:p w14:paraId="467DCAA5" w14:textId="746935D1" w:rsidR="003B7B0A" w:rsidRPr="003B7B0A" w:rsidRDefault="003B7B0A" w:rsidP="003B7B0A">
      <w:pPr>
        <w:spacing w:after="0" w:line="240" w:lineRule="auto"/>
        <w:ind w:left="-630" w:right="-180"/>
        <w:rPr>
          <w:rFonts w:ascii="Times New Roman" w:eastAsia="Times New Roman" w:hAnsi="Times New Roman" w:cs="Times New Roman"/>
          <w:sz w:val="24"/>
          <w:szCs w:val="24"/>
        </w:rPr>
      </w:pPr>
      <w:r w:rsidRPr="003B7B0A"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Works with the school’s principal to define academic excellence</w:t>
      </w:r>
      <w:r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, ensure that all Board members u</w:t>
      </w:r>
      <w:r w:rsidRPr="003B7B0A">
        <w:rPr>
          <w:rFonts w:ascii="Cambria" w:eastAsia="Times New Roman" w:hAnsi="Cambria" w:cs="Times New Roman"/>
          <w:color w:val="2A2A2A"/>
          <w:spacing w:val="5"/>
          <w:sz w:val="20"/>
          <w:szCs w:val="20"/>
          <w:shd w:val="clear" w:color="auto" w:fill="E9E9E9"/>
        </w:rPr>
        <w:t>nderstand the charter promises made to the community and the authorizer, and devise clear and consistent measures to monitor these goals</w:t>
      </w:r>
      <w:r w:rsidRPr="003B7B0A">
        <w:rPr>
          <w:rFonts w:ascii="Montserrat" w:eastAsia="Times New Roman" w:hAnsi="Montserrat" w:cs="Times New Roman"/>
          <w:color w:val="2A2A2A"/>
          <w:spacing w:val="5"/>
          <w:sz w:val="24"/>
          <w:szCs w:val="24"/>
          <w:shd w:val="clear" w:color="auto" w:fill="E9E9E9"/>
        </w:rPr>
        <w:t>.</w:t>
      </w:r>
    </w:p>
    <w:tbl>
      <w:tblPr>
        <w:tblW w:w="10710" w:type="dxa"/>
        <w:tblInd w:w="-6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31"/>
        <w:gridCol w:w="6579"/>
      </w:tblGrid>
      <w:tr w:rsidR="00B834F2" w:rsidRPr="00BB7ACC" w14:paraId="7EDFBC7C" w14:textId="77777777" w:rsidTr="00C90615"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95F2B8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Committee Members:</w:t>
            </w:r>
          </w:p>
          <w:p w14:paraId="7E8D5B66" w14:textId="37500024" w:rsidR="00B834F2" w:rsidRPr="00BB7ACC" w:rsidRDefault="000B0CCF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Todd Levin</w:t>
            </w:r>
            <w:r w:rsidR="00131636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>Jametria</w:t>
            </w:r>
            <w:proofErr w:type="spellEnd"/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 xml:space="preserve"> Floyd</w:t>
            </w:r>
          </w:p>
          <w:p w14:paraId="0FF8611A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6B1DE76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0B041AA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3E6B4" w14:textId="553E547C" w:rsidR="00B834F2" w:rsidRPr="00BB7ACC" w:rsidRDefault="00131636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Meeting Dates for FY20</w:t>
            </w:r>
            <w:r w:rsidR="009522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/21 school year</w:t>
            </w:r>
            <w:r w:rsidR="00B834F2"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00468054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B898980" w14:textId="77777777" w:rsidR="00B834F2" w:rsidRDefault="00AC5BC4" w:rsidP="00952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Dec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2020</w:t>
            </w:r>
          </w:p>
          <w:p w14:paraId="3F4616A6" w14:textId="32A30CF7" w:rsidR="00AC5BC4" w:rsidRPr="00AC5BC4" w:rsidRDefault="00AC5BC4" w:rsidP="00952281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</w:pPr>
            <w:r w:rsidRPr="00AC5BC4">
              <w:rPr>
                <w:rFonts w:ascii="Calibri" w:eastAsia="Times New Roman" w:hAnsi="Calibri" w:cs="Calibri"/>
                <w:color w:val="212121"/>
                <w:sz w:val="20"/>
                <w:szCs w:val="20"/>
              </w:rPr>
              <w:t>https://zoom.us/j/99356352951?pwd=RW1nbGRFckc2VUFZUHUxbTlrYk5odz09</w:t>
            </w:r>
          </w:p>
        </w:tc>
      </w:tr>
      <w:tr w:rsidR="00B834F2" w:rsidRPr="00BB7ACC" w14:paraId="2473CB17" w14:textId="77777777" w:rsidTr="00C90615"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4EED9C" w14:textId="39AD5C5E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Meeting Date: </w:t>
            </w:r>
          </w:p>
          <w:p w14:paraId="36FE7095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F369CD1" w14:textId="500047D2" w:rsidR="00B834F2" w:rsidRPr="00BB7ACC" w:rsidRDefault="00AC5BC4" w:rsidP="000B0C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12/10/2020</w:t>
            </w:r>
            <w:r w:rsidR="0029763B">
              <w:rPr>
                <w:rFonts w:ascii="Calibri" w:eastAsia="Times New Roman" w:hAnsi="Calibri" w:cs="Calibri"/>
                <w:b/>
                <w:sz w:val="36"/>
                <w:szCs w:val="36"/>
              </w:rPr>
              <w:t xml:space="preserve">  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AE0FB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Annual Committee Goals:</w:t>
            </w:r>
          </w:p>
          <w:p w14:paraId="0105DBF9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D48A51" w14:textId="11A7B1B6" w:rsidR="00B834F2" w:rsidRPr="002220B5" w:rsidRDefault="00BB7ACC" w:rsidP="00DA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LKES feedback &amp; reviews </w:t>
            </w:r>
            <w:r w:rsidR="00810C4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CCA1EAC" w14:textId="62907CFE" w:rsidR="00DA16C1" w:rsidRPr="002220B5" w:rsidRDefault="00BB7ACC" w:rsidP="00B834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>Strengthen academic performance</w:t>
            </w:r>
            <w:r w:rsidR="00761480"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 &amp; support adaptable delivery</w:t>
            </w:r>
          </w:p>
          <w:p w14:paraId="19D0B172" w14:textId="4749C739" w:rsidR="00761480" w:rsidRPr="002220B5" w:rsidRDefault="00761480" w:rsidP="00B834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20B5">
              <w:rPr>
                <w:rFonts w:ascii="Calibri" w:eastAsia="Times New Roman" w:hAnsi="Calibri" w:cs="Calibri"/>
                <w:sz w:val="20"/>
                <w:szCs w:val="20"/>
              </w:rPr>
              <w:t xml:space="preserve">Measure and monitor the success of academic excellence across all delivery modes </w:t>
            </w:r>
          </w:p>
          <w:p w14:paraId="56F41DD5" w14:textId="77777777" w:rsidR="00761480" w:rsidRPr="00BB7ACC" w:rsidRDefault="00761480" w:rsidP="007614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Regular meetings with Mrs. King</w:t>
            </w:r>
          </w:p>
          <w:p w14:paraId="5C1813DC" w14:textId="6415DB82" w:rsidR="00B834F2" w:rsidRPr="000B0CCF" w:rsidRDefault="00B834F2" w:rsidP="00091B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Meet the </w:t>
            </w:r>
            <w:r w:rsidR="000B0CCF"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GA DOE revised 20-21 </w:t>
            </w:r>
            <w:r w:rsidRPr="000B0CCF">
              <w:rPr>
                <w:rFonts w:ascii="Calibri" w:eastAsia="Times New Roman" w:hAnsi="Calibri" w:cs="Calibri"/>
                <w:sz w:val="20"/>
                <w:szCs w:val="20"/>
              </w:rPr>
              <w:t xml:space="preserve">standards of the Comprehensive Performance Framework   </w:t>
            </w:r>
          </w:p>
          <w:p w14:paraId="5835D687" w14:textId="0C2CE6E7" w:rsidR="00761480" w:rsidRPr="00BB7ACC" w:rsidRDefault="00761480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834F2" w:rsidRPr="00BB7ACC" w14:paraId="3DD32FEB" w14:textId="77777777" w:rsidTr="00C90615"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43073A" w14:textId="04BEAE4E" w:rsidR="00B834F2" w:rsidRPr="00BB7ACC" w:rsidRDefault="00E63614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Members/Attendees </w:t>
            </w:r>
            <w:r w:rsidR="00B834F2"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Present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B78F5B0" w14:textId="54ADFF91" w:rsidR="00B834F2" w:rsidRPr="00BB7ACC" w:rsidRDefault="008C069E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Todd Levin, Melissa King</w:t>
            </w:r>
          </w:p>
          <w:p w14:paraId="48A4E8D4" w14:textId="0771BE14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7D763040" w14:textId="6A778B8F" w:rsidR="00B834F2" w:rsidRPr="00BB7ACC" w:rsidRDefault="00B834F2" w:rsidP="00B32B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Guests</w:t>
            </w:r>
            <w:r w:rsidR="0029763B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="00A853D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C069E">
              <w:rPr>
                <w:rFonts w:ascii="Calibri" w:eastAsia="Times New Roman" w:hAnsi="Calibri" w:cs="Calibri"/>
                <w:sz w:val="20"/>
                <w:szCs w:val="20"/>
              </w:rPr>
              <w:t xml:space="preserve">Shondra Rosier, Amanda </w:t>
            </w:r>
            <w:proofErr w:type="spellStart"/>
            <w:r w:rsidR="008C069E">
              <w:rPr>
                <w:rFonts w:ascii="Calibri" w:eastAsia="Times New Roman" w:hAnsi="Calibri" w:cs="Calibri"/>
                <w:sz w:val="20"/>
                <w:szCs w:val="20"/>
              </w:rPr>
              <w:t>DeMarcurs</w:t>
            </w:r>
            <w:proofErr w:type="spellEnd"/>
            <w:r w:rsidR="008C069E">
              <w:rPr>
                <w:rFonts w:ascii="Calibri" w:eastAsia="Times New Roman" w:hAnsi="Calibri" w:cs="Calibri"/>
                <w:sz w:val="20"/>
                <w:szCs w:val="20"/>
              </w:rPr>
              <w:t>, Jodi Smith</w:t>
            </w:r>
          </w:p>
        </w:tc>
        <w:tc>
          <w:tcPr>
            <w:tcW w:w="6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25F805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Progress Toward Goals:</w:t>
            </w:r>
          </w:p>
          <w:p w14:paraId="5DA89987" w14:textId="77777777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897EBB7" w14:textId="074B4BB9" w:rsidR="00B834F2" w:rsidRDefault="000B0CCF" w:rsidP="0080040F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LKES Pre-evaluation conference completed / Mid-Year and Summative remaining – two observations remaining</w:t>
            </w:r>
          </w:p>
          <w:p w14:paraId="4C8FA5A9" w14:textId="761CB25C" w:rsidR="0029763B" w:rsidRPr="00042B40" w:rsidRDefault="0029763B" w:rsidP="00042B40">
            <w:pPr>
              <w:spacing w:after="0" w:line="240" w:lineRule="auto"/>
              <w:ind w:left="54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834F2" w:rsidRPr="00BB7ACC" w14:paraId="1F33F25A" w14:textId="77777777" w:rsidTr="00C90615">
        <w:tc>
          <w:tcPr>
            <w:tcW w:w="41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09962D" w14:textId="1E6A8621" w:rsidR="00B834F2" w:rsidRPr="00BB7ACC" w:rsidRDefault="00952281" w:rsidP="00B834F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AGENDA for Current Meeting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2DD34073" w14:textId="7141C82A" w:rsidR="00B834F2" w:rsidRPr="00BB7ACC" w:rsidRDefault="00B834F2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12:00 - 12:03 - Call to Order</w:t>
            </w:r>
          </w:p>
          <w:p w14:paraId="45688D20" w14:textId="0E4A2603" w:rsidR="004968EB" w:rsidRDefault="00243B5F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12:03 - 1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2:05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2220B5">
              <w:rPr>
                <w:rFonts w:ascii="Calibri" w:eastAsia="Times New Roman" w:hAnsi="Calibri" w:cs="Calibri"/>
                <w:sz w:val="20"/>
                <w:szCs w:val="20"/>
              </w:rPr>
              <w:t>Updates on Committee Goals</w:t>
            </w:r>
          </w:p>
          <w:p w14:paraId="1C5C383F" w14:textId="403F0941" w:rsidR="00B834F2" w:rsidRPr="00BB7ACC" w:rsidRDefault="002220B5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12:05 – 12:25 – </w:t>
            </w:r>
            <w:r w:rsidR="007B1C1A">
              <w:rPr>
                <w:rFonts w:ascii="Calibri" w:eastAsia="Times New Roman" w:hAnsi="Calibri" w:cs="Calibri"/>
                <w:sz w:val="20"/>
                <w:szCs w:val="20"/>
              </w:rPr>
              <w:t>Discussion topic(s)</w:t>
            </w:r>
          </w:p>
          <w:p w14:paraId="24F89D81" w14:textId="0BA2E926" w:rsidR="00243B5F" w:rsidRDefault="00243B5F" w:rsidP="00243B5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12:25 – 12:30 – Open topic</w:t>
            </w:r>
            <w:r w:rsidR="004968EB">
              <w:rPr>
                <w:rFonts w:ascii="Calibri" w:eastAsia="Times New Roman" w:hAnsi="Calibri" w:cs="Calibri"/>
                <w:sz w:val="20"/>
                <w:szCs w:val="20"/>
              </w:rPr>
              <w:t>s -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members or guests</w:t>
            </w:r>
          </w:p>
          <w:p w14:paraId="6A8E4BF5" w14:textId="77777777" w:rsidR="00B834F2" w:rsidRDefault="00243B5F" w:rsidP="003B7B0A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12:30</w:t>
            </w:r>
            <w:r w:rsidR="00B834F2"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- Adjournment  </w:t>
            </w:r>
          </w:p>
          <w:p w14:paraId="45971B89" w14:textId="77777777" w:rsidR="00952281" w:rsidRDefault="00952281" w:rsidP="003B7B0A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1082BE3" w14:textId="66E66A4E" w:rsidR="00952281" w:rsidRPr="00BB7ACC" w:rsidRDefault="0080040F" w:rsidP="00952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MINUTES</w:t>
            </w:r>
            <w:r w:rsidR="0095228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for Current Meeting</w:t>
            </w:r>
            <w:r w:rsidR="00952281" w:rsidRPr="00BB7ACC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0B062EB8" w14:textId="604B8578" w:rsidR="0080040F" w:rsidRPr="00BB7ACC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>12:00 - 12:03 - Call to Order</w:t>
            </w:r>
            <w:r w:rsidR="000B0CCF">
              <w:rPr>
                <w:rFonts w:ascii="Calibri" w:eastAsia="Times New Roman" w:hAnsi="Calibri" w:cs="Calibri"/>
                <w:sz w:val="20"/>
                <w:szCs w:val="20"/>
              </w:rPr>
              <w:t xml:space="preserve"> (Todd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073AF02F" w14:textId="69E7BA82" w:rsidR="0080040F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12:03 - 12:05 –</w:t>
            </w:r>
            <w:r w:rsidRPr="00BB7A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Updates on Committee Goals</w:t>
            </w:r>
            <w:r w:rsidR="00BC4CD1">
              <w:rPr>
                <w:rFonts w:ascii="Calibri" w:eastAsia="Times New Roman" w:hAnsi="Calibri" w:cs="Calibri"/>
                <w:sz w:val="20"/>
                <w:szCs w:val="20"/>
              </w:rPr>
              <w:t xml:space="preserve"> – </w:t>
            </w:r>
            <w:r w:rsidR="0029763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7B1CFC69" w14:textId="19934874" w:rsidR="0080040F" w:rsidRPr="00BB7ACC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12:05 – 12:25 – </w:t>
            </w:r>
            <w:r w:rsidR="007B1C1A">
              <w:rPr>
                <w:rFonts w:ascii="Calibri" w:eastAsia="Times New Roman" w:hAnsi="Calibri" w:cs="Calibri"/>
                <w:sz w:val="20"/>
                <w:szCs w:val="20"/>
              </w:rPr>
              <w:t xml:space="preserve">Discussed </w:t>
            </w:r>
            <w:r w:rsidR="00BC4CD1">
              <w:rPr>
                <w:rFonts w:ascii="Calibri" w:eastAsia="Times New Roman" w:hAnsi="Calibri" w:cs="Calibri"/>
                <w:sz w:val="20"/>
                <w:szCs w:val="20"/>
              </w:rPr>
              <w:t xml:space="preserve">Key </w:t>
            </w:r>
            <w:proofErr w:type="gramStart"/>
            <w:r w:rsidR="00BC4CD1">
              <w:rPr>
                <w:rFonts w:ascii="Calibri" w:eastAsia="Times New Roman" w:hAnsi="Calibri" w:cs="Calibri"/>
                <w:sz w:val="20"/>
                <w:szCs w:val="20"/>
              </w:rPr>
              <w:t xml:space="preserve">Topics </w:t>
            </w:r>
            <w:r w:rsidR="00B32B98">
              <w:rPr>
                <w:rFonts w:ascii="Calibri" w:eastAsia="Times New Roman" w:hAnsi="Calibri" w:cs="Calibri"/>
                <w:sz w:val="20"/>
                <w:szCs w:val="20"/>
              </w:rPr>
              <w:t xml:space="preserve"> -</w:t>
            </w:r>
            <w:proofErr w:type="gramEnd"/>
            <w:r w:rsidR="00B32B98">
              <w:rPr>
                <w:rFonts w:ascii="Calibri" w:eastAsia="Times New Roman" w:hAnsi="Calibri" w:cs="Calibri"/>
                <w:sz w:val="20"/>
                <w:szCs w:val="20"/>
              </w:rPr>
              <w:t xml:space="preserve"> TBD</w:t>
            </w:r>
          </w:p>
          <w:p w14:paraId="220C30F9" w14:textId="46C3744A" w:rsidR="0080040F" w:rsidRDefault="0080040F" w:rsidP="0080040F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12:25 – 12:30 – Open topics </w:t>
            </w:r>
            <w:proofErr w:type="gramStart"/>
            <w:r w:rsidR="00FB3AB2"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32B98">
              <w:rPr>
                <w:rFonts w:ascii="Calibri" w:eastAsia="Times New Roman" w:hAnsi="Calibri" w:cs="Calibri"/>
                <w:sz w:val="20"/>
                <w:szCs w:val="20"/>
              </w:rPr>
              <w:t xml:space="preserve"> TBD</w:t>
            </w:r>
            <w:proofErr w:type="gramEnd"/>
          </w:p>
          <w:p w14:paraId="6084CD07" w14:textId="21F4E5CD" w:rsidR="00952281" w:rsidRPr="00BB7ACC" w:rsidRDefault="00FA34A6" w:rsidP="00FB3AB2">
            <w:pPr>
              <w:spacing w:after="0" w:line="240" w:lineRule="auto"/>
              <w:ind w:left="30" w:hanging="3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12:35</w:t>
            </w:r>
            <w:r w:rsidR="0080040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FB3AB2">
              <w:rPr>
                <w:rFonts w:ascii="Calibri" w:eastAsia="Times New Roman" w:hAnsi="Calibri" w:cs="Calibri"/>
                <w:sz w:val="20"/>
                <w:szCs w:val="20"/>
              </w:rPr>
              <w:t xml:space="preserve">– </w:t>
            </w:r>
            <w:r w:rsidR="0080040F">
              <w:rPr>
                <w:rFonts w:ascii="Calibri" w:eastAsia="Times New Roman" w:hAnsi="Calibri" w:cs="Calibri"/>
                <w:sz w:val="20"/>
                <w:szCs w:val="20"/>
              </w:rPr>
              <w:t>Adjournment </w:t>
            </w:r>
          </w:p>
        </w:tc>
        <w:tc>
          <w:tcPr>
            <w:tcW w:w="6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49567" w14:textId="146434ED" w:rsidR="00B834F2" w:rsidRPr="00BB7ACC" w:rsidRDefault="00B834F2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B7ACC">
              <w:rPr>
                <w:rFonts w:ascii="Calibri" w:eastAsia="Times New Roman" w:hAnsi="Calibri" w:cs="Calibri"/>
              </w:rPr>
              <w:t> </w:t>
            </w:r>
            <w:r w:rsidRPr="00BB7ACC">
              <w:rPr>
                <w:rFonts w:ascii="Calibri" w:eastAsia="Times New Roman" w:hAnsi="Calibri" w:cs="Calibri"/>
                <w:b/>
                <w:bCs/>
              </w:rPr>
              <w:t>Notes</w:t>
            </w:r>
            <w:r w:rsidR="0080040F">
              <w:rPr>
                <w:rFonts w:ascii="Calibri" w:eastAsia="Times New Roman" w:hAnsi="Calibri" w:cs="Calibri"/>
                <w:b/>
                <w:bCs/>
              </w:rPr>
              <w:t>/Key Topics</w:t>
            </w:r>
            <w:r w:rsidRPr="00BB7ACC"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1F52BCE1" w14:textId="53E4921A" w:rsidR="008A2CDC" w:rsidRDefault="00AC5BC4" w:rsidP="004A76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Review updated actions based on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iReady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data</w:t>
            </w:r>
          </w:p>
          <w:p w14:paraId="2AE6A661" w14:textId="77777777" w:rsid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Reviewed documentation here: </w:t>
            </w:r>
            <w:hyperlink r:id="rId5" w:history="1">
              <w:r w:rsidRPr="008C069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LINK</w:t>
              </w:r>
            </w:hyperlink>
          </w:p>
          <w:p w14:paraId="02C5CB89" w14:textId="529EC83F" w:rsid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Goals established, monthly check ins to be in place.  </w:t>
            </w:r>
          </w:p>
          <w:p w14:paraId="7884C587" w14:textId="365662E4" w:rsidR="004A76FD" w:rsidRP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Usage has historically not been high, driving adoption and usage correlates with improved performance</w:t>
            </w:r>
          </w:p>
          <w:p w14:paraId="1EAF0621" w14:textId="2B1C8CB0" w:rsidR="008A2CDC" w:rsidRDefault="00AC5BC4" w:rsidP="004A76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Update to 8</w:t>
            </w:r>
            <w:r w:rsidRPr="00AC5BC4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grade improvement plan</w:t>
            </w:r>
          </w:p>
          <w:p w14:paraId="4107E448" w14:textId="2F40675E" w:rsid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Brought together a plan in place with multiple teachers involved to support.</w:t>
            </w:r>
          </w:p>
          <w:p w14:paraId="54CA47F4" w14:textId="687F8D96" w:rsid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Calls and conversations with families impacted.</w:t>
            </w:r>
          </w:p>
          <w:p w14:paraId="014DF6D6" w14:textId="472239AC" w:rsidR="004A76FD" w:rsidRDefault="004A76FD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Big issues with students not participating and lack of parental support.</w:t>
            </w:r>
          </w:p>
          <w:p w14:paraId="3B2D2DF7" w14:textId="06F5E55E" w:rsidR="00562B21" w:rsidRPr="00562B21" w:rsidRDefault="00562B21" w:rsidP="00562B2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School meeting scheduled for Jan 6</w:t>
            </w:r>
            <w:r w:rsidRPr="00562B2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.  Looking to bring in high school counselors to speak to what is needed for high school.</w:t>
            </w:r>
          </w:p>
          <w:p w14:paraId="2692AF7C" w14:textId="7360A3A6" w:rsidR="004A76FD" w:rsidRPr="000B0CCF" w:rsidRDefault="00562B21" w:rsidP="004A76F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Infinite campus setup to send notifications when assignments were missed.</w:t>
            </w:r>
          </w:p>
          <w:p w14:paraId="33E0EA8F" w14:textId="76A4F3E3" w:rsidR="00B32B98" w:rsidRDefault="00AC5BC4" w:rsidP="004A76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Review virtual plans for 2020 and beginning 2021</w:t>
            </w:r>
          </w:p>
          <w:p w14:paraId="312D3D5B" w14:textId="7ADA0C09" w:rsidR="00562B21" w:rsidRDefault="00C90615" w:rsidP="00562B2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Keep going as is.  Goal is for in person but some sort of virtual may be around for an extended time.</w:t>
            </w:r>
          </w:p>
          <w:p w14:paraId="02F668A6" w14:textId="77777777" w:rsidR="00AC5BC4" w:rsidRPr="000B0CCF" w:rsidRDefault="00AC5BC4" w:rsidP="00AC5BC4">
            <w:pPr>
              <w:pStyle w:val="ListParagraph"/>
              <w:spacing w:after="0" w:line="240" w:lineRule="auto"/>
              <w:ind w:left="780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4C24A95" w14:textId="152BB346" w:rsidR="00B834F2" w:rsidRPr="00BB7ACC" w:rsidRDefault="00952281" w:rsidP="00B834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B834F2" w:rsidRPr="00BB7ACC">
              <w:rPr>
                <w:rFonts w:ascii="Calibri" w:eastAsia="Times New Roman" w:hAnsi="Calibri" w:cs="Calibri"/>
                <w:b/>
                <w:bCs/>
              </w:rPr>
              <w:t>Action Items:</w:t>
            </w:r>
          </w:p>
          <w:p w14:paraId="1D88ABCF" w14:textId="500BFAE5" w:rsidR="000B0CCF" w:rsidRPr="00562B21" w:rsidRDefault="004A76FD" w:rsidP="00562B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Bring status updates from monthly meetings on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iReady</w:t>
            </w:r>
            <w:proofErr w:type="spellEnd"/>
          </w:p>
        </w:tc>
      </w:tr>
    </w:tbl>
    <w:p w14:paraId="25E81B4E" w14:textId="77777777" w:rsidR="00B834F2" w:rsidRPr="00BB7ACC" w:rsidRDefault="00B834F2">
      <w:pPr>
        <w:rPr>
          <w:rFonts w:ascii="Calibri" w:hAnsi="Calibri" w:cs="Calibri"/>
        </w:rPr>
      </w:pPr>
    </w:p>
    <w:sectPr w:rsidR="00B834F2" w:rsidRPr="00BB7ACC" w:rsidSect="003B7B0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812"/>
    <w:multiLevelType w:val="multilevel"/>
    <w:tmpl w:val="896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A6E51"/>
    <w:multiLevelType w:val="hybridMultilevel"/>
    <w:tmpl w:val="EF681D46"/>
    <w:lvl w:ilvl="0" w:tplc="3CDA001E">
      <w:start w:val="1"/>
      <w:numFmt w:val="decimal"/>
      <w:lvlText w:val="%1)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16BD7897"/>
    <w:multiLevelType w:val="hybridMultilevel"/>
    <w:tmpl w:val="1E4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4865AC"/>
    <w:multiLevelType w:val="hybridMultilevel"/>
    <w:tmpl w:val="31BC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05FDC"/>
    <w:multiLevelType w:val="multilevel"/>
    <w:tmpl w:val="7CF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F5334"/>
    <w:multiLevelType w:val="multilevel"/>
    <w:tmpl w:val="6E0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76208"/>
    <w:multiLevelType w:val="multilevel"/>
    <w:tmpl w:val="3F5E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F2"/>
    <w:rsid w:val="00042B40"/>
    <w:rsid w:val="00062E79"/>
    <w:rsid w:val="000B0CCF"/>
    <w:rsid w:val="00131636"/>
    <w:rsid w:val="001B4B44"/>
    <w:rsid w:val="002220B5"/>
    <w:rsid w:val="00243B5F"/>
    <w:rsid w:val="0029763B"/>
    <w:rsid w:val="002A133F"/>
    <w:rsid w:val="00371BC3"/>
    <w:rsid w:val="00387574"/>
    <w:rsid w:val="003B7B0A"/>
    <w:rsid w:val="003C31F6"/>
    <w:rsid w:val="00416DE2"/>
    <w:rsid w:val="00452244"/>
    <w:rsid w:val="004968EB"/>
    <w:rsid w:val="004A76FD"/>
    <w:rsid w:val="005309CC"/>
    <w:rsid w:val="00562B21"/>
    <w:rsid w:val="00651A4B"/>
    <w:rsid w:val="006B7E05"/>
    <w:rsid w:val="006E271E"/>
    <w:rsid w:val="00760226"/>
    <w:rsid w:val="00761480"/>
    <w:rsid w:val="007B1C1A"/>
    <w:rsid w:val="007D7D88"/>
    <w:rsid w:val="0080040F"/>
    <w:rsid w:val="00810C43"/>
    <w:rsid w:val="00823C3E"/>
    <w:rsid w:val="008416A5"/>
    <w:rsid w:val="008A2CDC"/>
    <w:rsid w:val="008B1727"/>
    <w:rsid w:val="008C069E"/>
    <w:rsid w:val="00952281"/>
    <w:rsid w:val="009B1614"/>
    <w:rsid w:val="009C695C"/>
    <w:rsid w:val="00A853D4"/>
    <w:rsid w:val="00AB2582"/>
    <w:rsid w:val="00AC5BC4"/>
    <w:rsid w:val="00B32B98"/>
    <w:rsid w:val="00B834F2"/>
    <w:rsid w:val="00BB7ACC"/>
    <w:rsid w:val="00BC4CD1"/>
    <w:rsid w:val="00C90615"/>
    <w:rsid w:val="00CC2770"/>
    <w:rsid w:val="00CE57AC"/>
    <w:rsid w:val="00D04E15"/>
    <w:rsid w:val="00DA16C1"/>
    <w:rsid w:val="00E019B8"/>
    <w:rsid w:val="00E63614"/>
    <w:rsid w:val="00FA1E35"/>
    <w:rsid w:val="00FA34A6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75C0"/>
  <w15:chartTrackingRefBased/>
  <w15:docId w15:val="{81ABCA68-A0CB-4469-8F0B-B0F7CF13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7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7B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C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dIO6o13hMV3yyxx4ITAKmOS2lng4Tba2qlSycNkhuU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Ochsner, Eric</dc:creator>
  <cp:keywords/>
  <dc:description/>
  <cp:lastModifiedBy>Todd Levin</cp:lastModifiedBy>
  <cp:revision>8</cp:revision>
  <cp:lastPrinted>2020-10-21T16:37:00Z</cp:lastPrinted>
  <dcterms:created xsi:type="dcterms:W3CDTF">2020-12-08T12:01:00Z</dcterms:created>
  <dcterms:modified xsi:type="dcterms:W3CDTF">2020-12-13T14:52:00Z</dcterms:modified>
</cp:coreProperties>
</file>