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EA19" w14:textId="5C292FB7" w:rsidR="00EC1BC4" w:rsidRDefault="00E00EE1">
      <w:pPr>
        <w:rPr>
          <w:b/>
        </w:rPr>
      </w:pPr>
      <w:r>
        <w:rPr>
          <w:b/>
        </w:rPr>
        <w:t xml:space="preserve">LTCS </w:t>
      </w:r>
      <w:r w:rsidR="00530D67">
        <w:rPr>
          <w:b/>
        </w:rPr>
        <w:t>Governance Committee</w:t>
      </w:r>
      <w:r>
        <w:rPr>
          <w:b/>
        </w:rPr>
        <w:t xml:space="preserve"> </w:t>
      </w:r>
      <w:r w:rsidR="00C75868">
        <w:rPr>
          <w:b/>
        </w:rPr>
        <w:t>Minutes</w:t>
      </w:r>
      <w:r>
        <w:rPr>
          <w:b/>
        </w:rPr>
        <w:t>:</w:t>
      </w:r>
      <w:r w:rsidR="001E253B">
        <w:rPr>
          <w:b/>
        </w:rPr>
        <w:t xml:space="preserve"> </w:t>
      </w:r>
      <w:r w:rsidR="0042277C">
        <w:rPr>
          <w:b/>
        </w:rPr>
        <w:t>0</w:t>
      </w:r>
      <w:r w:rsidR="002643AC">
        <w:rPr>
          <w:b/>
        </w:rPr>
        <w:t>4</w:t>
      </w:r>
      <w:r w:rsidR="001E253B">
        <w:rPr>
          <w:b/>
        </w:rPr>
        <w:t>/</w:t>
      </w:r>
      <w:r w:rsidR="00530D67">
        <w:rPr>
          <w:b/>
        </w:rPr>
        <w:t>28</w:t>
      </w:r>
      <w:r w:rsidR="001E253B">
        <w:rPr>
          <w:b/>
        </w:rPr>
        <w:t>/1</w:t>
      </w:r>
      <w:r w:rsidR="002643AC">
        <w:rPr>
          <w:b/>
        </w:rPr>
        <w:t>9</w:t>
      </w:r>
    </w:p>
    <w:p w14:paraId="292F6D4B" w14:textId="0583B340" w:rsidR="00EC1BC4" w:rsidRDefault="00E00EE1">
      <w:r>
        <w:t>Present:</w:t>
      </w:r>
      <w:r w:rsidR="00C75868">
        <w:t xml:space="preserve"> Eric, Andrea, Kenneth Hamner</w:t>
      </w:r>
    </w:p>
    <w:p w14:paraId="3216AED5" w14:textId="57BFE76F" w:rsidR="00B15289" w:rsidRDefault="00E00EE1">
      <w:r>
        <w:t>Absent:</w:t>
      </w:r>
      <w:r w:rsidR="00C75868">
        <w:t xml:space="preserve"> None</w:t>
      </w:r>
    </w:p>
    <w:p w14:paraId="0096EAA7" w14:textId="38B4C5A9" w:rsidR="00B15289" w:rsidRDefault="00B15289"/>
    <w:p w14:paraId="3DF683D5" w14:textId="32B56164" w:rsidR="00B15289" w:rsidRPr="00B15289" w:rsidRDefault="00B15289" w:rsidP="00C75868">
      <w:pPr>
        <w:ind w:left="360"/>
        <w:rPr>
          <w:b/>
        </w:rPr>
      </w:pPr>
      <w:r w:rsidRPr="00B15289">
        <w:rPr>
          <w:b/>
        </w:rPr>
        <w:t>Mission &amp; Vision Statement – Updates</w:t>
      </w:r>
    </w:p>
    <w:p w14:paraId="736606CD" w14:textId="340F93F2" w:rsidR="00B15289" w:rsidRDefault="00B15289" w:rsidP="00B15289">
      <w:pPr>
        <w:pStyle w:val="ListParagraph"/>
        <w:numPr>
          <w:ilvl w:val="0"/>
          <w:numId w:val="6"/>
        </w:numPr>
      </w:pPr>
      <w:r>
        <w:t>Eric – This should be an activity that the board and the new principal work together to ensure that our path moving forward.</w:t>
      </w:r>
    </w:p>
    <w:p w14:paraId="54AB6C53" w14:textId="6191931D" w:rsidR="00B15289" w:rsidRDefault="00B15289" w:rsidP="00B15289">
      <w:pPr>
        <w:pStyle w:val="ListParagraph"/>
        <w:numPr>
          <w:ilvl w:val="0"/>
          <w:numId w:val="6"/>
        </w:numPr>
      </w:pPr>
      <w:r>
        <w:t>Andrea – Past activities and suggestions can be a starting point for future conversations.</w:t>
      </w:r>
    </w:p>
    <w:p w14:paraId="0927E673" w14:textId="0F739E6E" w:rsidR="00B15289" w:rsidRDefault="00B15289" w:rsidP="00B15289">
      <w:pPr>
        <w:pStyle w:val="ListParagraph"/>
        <w:numPr>
          <w:ilvl w:val="0"/>
          <w:numId w:val="6"/>
        </w:numPr>
      </w:pPr>
      <w:r>
        <w:t>Kenny – Agrees with suggested path.</w:t>
      </w:r>
    </w:p>
    <w:p w14:paraId="669B3D9D" w14:textId="77777777" w:rsidR="00337B3F" w:rsidRDefault="00337B3F" w:rsidP="00B15289">
      <w:pPr>
        <w:rPr>
          <w:b/>
        </w:rPr>
      </w:pPr>
    </w:p>
    <w:p w14:paraId="352C51BB" w14:textId="7ACEB24D" w:rsidR="00B15289" w:rsidRPr="00B15289" w:rsidRDefault="00B15289" w:rsidP="00C75868">
      <w:pPr>
        <w:ind w:left="360"/>
        <w:rPr>
          <w:b/>
        </w:rPr>
      </w:pPr>
      <w:r w:rsidRPr="00B15289">
        <w:rPr>
          <w:b/>
        </w:rPr>
        <w:t>Revising Bylaws</w:t>
      </w:r>
    </w:p>
    <w:p w14:paraId="13DBDBD0" w14:textId="0B0170DA" w:rsidR="00B15289" w:rsidRDefault="00B15289" w:rsidP="00B15289">
      <w:pPr>
        <w:pStyle w:val="ListParagraph"/>
        <w:numPr>
          <w:ilvl w:val="0"/>
          <w:numId w:val="6"/>
        </w:numPr>
      </w:pPr>
      <w:r>
        <w:t>Kenny – Changes are to clean up grammar and formatting, remove “headmaster” references, and resolve the conflict between the participation allowed of relatives of faculty</w:t>
      </w:r>
    </w:p>
    <w:p w14:paraId="3B715EE3" w14:textId="422E7470" w:rsidR="00DA0CDE" w:rsidRDefault="00DA0CDE" w:rsidP="00B15289">
      <w:pPr>
        <w:pStyle w:val="ListParagraph"/>
        <w:numPr>
          <w:ilvl w:val="0"/>
          <w:numId w:val="6"/>
        </w:numPr>
      </w:pPr>
      <w:r>
        <w:t>Andrea – Can add additional changes</w:t>
      </w:r>
    </w:p>
    <w:p w14:paraId="701BA5D0" w14:textId="77777777" w:rsidR="00337B3F" w:rsidRDefault="00B15289" w:rsidP="00337B3F">
      <w:pPr>
        <w:pStyle w:val="ListParagraph"/>
        <w:numPr>
          <w:ilvl w:val="0"/>
          <w:numId w:val="6"/>
        </w:numPr>
      </w:pPr>
      <w:r>
        <w:t>Eric</w:t>
      </w:r>
      <w:r w:rsidR="00DA0CDE">
        <w:t xml:space="preserve"> – Add in additional language </w:t>
      </w:r>
      <w:r w:rsidR="00337B3F">
        <w:t xml:space="preserve">to clarify points about the role of interested parties </w:t>
      </w:r>
    </w:p>
    <w:p w14:paraId="1073BB4E" w14:textId="0F2F1EC8" w:rsidR="00337B3F" w:rsidRDefault="00337B3F" w:rsidP="00337B3F">
      <w:pPr>
        <w:pStyle w:val="ListParagraph"/>
        <w:numPr>
          <w:ilvl w:val="1"/>
          <w:numId w:val="6"/>
        </w:numPr>
      </w:pPr>
      <w:r>
        <w:t>6.2 – Non-Board Members can join the academics and development committees</w:t>
      </w:r>
    </w:p>
    <w:p w14:paraId="1DBCA11F" w14:textId="780D700C" w:rsidR="00337B3F" w:rsidRDefault="00337B3F" w:rsidP="00337B3F">
      <w:pPr>
        <w:pStyle w:val="ListParagraph"/>
        <w:numPr>
          <w:ilvl w:val="1"/>
          <w:numId w:val="6"/>
        </w:numPr>
      </w:pPr>
      <w:r>
        <w:t>7.5 – Add in language to recuse one’s self if there is a conflict of interest</w:t>
      </w:r>
    </w:p>
    <w:p w14:paraId="287E90AF" w14:textId="578A7022" w:rsidR="004609AF" w:rsidRDefault="004609AF" w:rsidP="004609AF">
      <w:pPr>
        <w:pStyle w:val="ListParagraph"/>
        <w:numPr>
          <w:ilvl w:val="1"/>
          <w:numId w:val="6"/>
        </w:numPr>
      </w:pPr>
      <w:r>
        <w:t>3.10 – Delete vacancy plan reference</w:t>
      </w:r>
    </w:p>
    <w:p w14:paraId="74FCA509" w14:textId="60256470" w:rsidR="00685242" w:rsidRDefault="00685242" w:rsidP="004609AF">
      <w:pPr>
        <w:pStyle w:val="ListParagraph"/>
        <w:numPr>
          <w:ilvl w:val="1"/>
          <w:numId w:val="6"/>
        </w:numPr>
      </w:pPr>
      <w:r>
        <w:t>7.5a – This has been addressed in the self-dealing transaction adjustments</w:t>
      </w:r>
    </w:p>
    <w:p w14:paraId="76501F53" w14:textId="77777777" w:rsidR="00337B3F" w:rsidRDefault="00337B3F" w:rsidP="00B15289"/>
    <w:p w14:paraId="00483420" w14:textId="6DA1E160" w:rsidR="00B15289" w:rsidRPr="00337B3F" w:rsidRDefault="00B15289" w:rsidP="00C75868">
      <w:pPr>
        <w:ind w:left="360"/>
        <w:rPr>
          <w:b/>
        </w:rPr>
      </w:pPr>
      <w:r w:rsidRPr="00337B3F">
        <w:rPr>
          <w:b/>
        </w:rPr>
        <w:t xml:space="preserve">Board &amp; Committee Minutes </w:t>
      </w:r>
      <w:proofErr w:type="gramStart"/>
      <w:r w:rsidRPr="00337B3F">
        <w:rPr>
          <w:b/>
        </w:rPr>
        <w:t>To</w:t>
      </w:r>
      <w:proofErr w:type="gramEnd"/>
      <w:r w:rsidRPr="00337B3F">
        <w:rPr>
          <w:b/>
        </w:rPr>
        <w:t xml:space="preserve"> Website</w:t>
      </w:r>
    </w:p>
    <w:p w14:paraId="588D097D" w14:textId="70C3C1C9" w:rsidR="00DA0CDE" w:rsidRDefault="004609AF" w:rsidP="00DA0CDE">
      <w:pPr>
        <w:pStyle w:val="ListParagraph"/>
        <w:numPr>
          <w:ilvl w:val="0"/>
          <w:numId w:val="7"/>
        </w:numPr>
      </w:pPr>
      <w:r>
        <w:t xml:space="preserve">Andrea </w:t>
      </w:r>
      <w:r w:rsidR="00685242">
        <w:t>–</w:t>
      </w:r>
      <w:r>
        <w:t xml:space="preserve"> </w:t>
      </w:r>
      <w:r w:rsidR="00685242">
        <w:t>In the works.</w:t>
      </w:r>
      <w:r w:rsidR="00C75868">
        <w:t xml:space="preserve"> Getting materials from account of previous board members through Mr. Starr</w:t>
      </w:r>
    </w:p>
    <w:p w14:paraId="4BF5D554" w14:textId="77777777" w:rsidR="00B15289" w:rsidRDefault="00B15289" w:rsidP="00B15289"/>
    <w:p w14:paraId="6D046426" w14:textId="77777777" w:rsidR="00B15289" w:rsidRPr="00337B3F" w:rsidRDefault="00B15289" w:rsidP="00C75868">
      <w:pPr>
        <w:ind w:left="360"/>
        <w:rPr>
          <w:b/>
        </w:rPr>
      </w:pPr>
      <w:r w:rsidRPr="00337B3F">
        <w:rPr>
          <w:b/>
        </w:rPr>
        <w:t>Board &amp; Committee Recruitment</w:t>
      </w:r>
    </w:p>
    <w:p w14:paraId="4760AA44" w14:textId="041A0502" w:rsidR="004609AF" w:rsidRDefault="004609AF" w:rsidP="004609AF">
      <w:pPr>
        <w:pStyle w:val="ListParagraph"/>
        <w:numPr>
          <w:ilvl w:val="0"/>
          <w:numId w:val="7"/>
        </w:numPr>
      </w:pPr>
      <w:r>
        <w:t>Andrea – She’s reached out to young lawyer’s association</w:t>
      </w:r>
    </w:p>
    <w:p w14:paraId="1D861BD1" w14:textId="2D66448D" w:rsidR="004609AF" w:rsidRDefault="004609AF" w:rsidP="004609AF">
      <w:pPr>
        <w:pStyle w:val="ListParagraph"/>
        <w:numPr>
          <w:ilvl w:val="0"/>
          <w:numId w:val="7"/>
        </w:numPr>
      </w:pPr>
      <w:r>
        <w:t>Eric – Add to bylaws a faculty representative for the upper and lower schools</w:t>
      </w:r>
    </w:p>
    <w:p w14:paraId="47939DDA" w14:textId="781E704D" w:rsidR="00B15289" w:rsidRDefault="004609AF" w:rsidP="00337B3F">
      <w:pPr>
        <w:pStyle w:val="ListParagraph"/>
        <w:numPr>
          <w:ilvl w:val="0"/>
          <w:numId w:val="7"/>
        </w:numPr>
      </w:pPr>
      <w:r>
        <w:t>Kenny – Reach out to mayor of Brooks to see if interested</w:t>
      </w:r>
    </w:p>
    <w:p w14:paraId="42C73827" w14:textId="264935CD" w:rsidR="00C75868" w:rsidRDefault="00C75868" w:rsidP="00337B3F">
      <w:pPr>
        <w:pStyle w:val="ListParagraph"/>
        <w:numPr>
          <w:ilvl w:val="0"/>
          <w:numId w:val="7"/>
        </w:numPr>
      </w:pPr>
      <w:r>
        <w:t xml:space="preserve">Kenny – Justin Lozano &amp; Steven </w:t>
      </w:r>
      <w:proofErr w:type="spellStart"/>
      <w:r>
        <w:t>Toonis</w:t>
      </w:r>
      <w:proofErr w:type="spellEnd"/>
      <w:r>
        <w:t xml:space="preserve"> interested in joining committees</w:t>
      </w:r>
    </w:p>
    <w:p w14:paraId="2857799C" w14:textId="77777777" w:rsidR="00337B3F" w:rsidRDefault="00337B3F" w:rsidP="00B15289"/>
    <w:p w14:paraId="5C82EC4E" w14:textId="051B850C" w:rsidR="00B15289" w:rsidRPr="00685242" w:rsidRDefault="00B15289" w:rsidP="00C75868">
      <w:pPr>
        <w:ind w:left="360"/>
        <w:rPr>
          <w:b/>
        </w:rPr>
      </w:pPr>
      <w:r w:rsidRPr="00685242">
        <w:rPr>
          <w:b/>
        </w:rPr>
        <w:t>Developing On-Boarding Materials</w:t>
      </w:r>
    </w:p>
    <w:p w14:paraId="68537171" w14:textId="7E27FA78" w:rsidR="00B15289" w:rsidRDefault="00DD52F0" w:rsidP="00685242">
      <w:pPr>
        <w:pStyle w:val="ListParagraph"/>
        <w:numPr>
          <w:ilvl w:val="0"/>
          <w:numId w:val="9"/>
        </w:numPr>
      </w:pPr>
      <w:r>
        <w:t>Andrea – We have two check-lists</w:t>
      </w:r>
    </w:p>
    <w:p w14:paraId="5EC0DA02" w14:textId="2396D3AF" w:rsidR="00DD52F0" w:rsidRDefault="00DD52F0" w:rsidP="00685242">
      <w:pPr>
        <w:pStyle w:val="ListParagraph"/>
        <w:numPr>
          <w:ilvl w:val="0"/>
          <w:numId w:val="9"/>
        </w:numPr>
      </w:pPr>
      <w:r>
        <w:t>Kenny – Should we set-up a more formal welcome packet?</w:t>
      </w:r>
    </w:p>
    <w:p w14:paraId="6C439B65" w14:textId="012556EE" w:rsidR="00DD52F0" w:rsidRDefault="00DD52F0" w:rsidP="00685242">
      <w:pPr>
        <w:pStyle w:val="ListParagraph"/>
        <w:numPr>
          <w:ilvl w:val="0"/>
          <w:numId w:val="9"/>
        </w:numPr>
      </w:pPr>
      <w:r>
        <w:t>Eric – We should</w:t>
      </w:r>
    </w:p>
    <w:p w14:paraId="1084A887" w14:textId="68964B80" w:rsidR="00DD52F0" w:rsidRDefault="00DD52F0" w:rsidP="00685242">
      <w:pPr>
        <w:pStyle w:val="ListParagraph"/>
        <w:numPr>
          <w:ilvl w:val="0"/>
          <w:numId w:val="9"/>
        </w:numPr>
      </w:pPr>
      <w:r>
        <w:lastRenderedPageBreak/>
        <w:t>Andrea – We can set-up a shared folder to include all materials</w:t>
      </w:r>
    </w:p>
    <w:p w14:paraId="68DB56EC" w14:textId="4B27D4C1" w:rsidR="00DD52F0" w:rsidRDefault="00DD52F0" w:rsidP="00685242">
      <w:pPr>
        <w:pStyle w:val="ListParagraph"/>
        <w:numPr>
          <w:ilvl w:val="0"/>
          <w:numId w:val="9"/>
        </w:numPr>
      </w:pPr>
      <w:r>
        <w:t>Kenny – We’ll have this be a post-principal project for the committee to pull together</w:t>
      </w:r>
    </w:p>
    <w:p w14:paraId="6BC46FF7" w14:textId="77777777" w:rsidR="00685242" w:rsidRDefault="00685242" w:rsidP="00B15289">
      <w:pPr>
        <w:rPr>
          <w:b/>
        </w:rPr>
      </w:pPr>
    </w:p>
    <w:p w14:paraId="25B06725" w14:textId="78D057C7" w:rsidR="00B15289" w:rsidRPr="00685242" w:rsidRDefault="00B15289" w:rsidP="00C75868">
      <w:pPr>
        <w:ind w:left="360"/>
        <w:rPr>
          <w:b/>
        </w:rPr>
      </w:pPr>
      <w:r w:rsidRPr="00685242">
        <w:rPr>
          <w:b/>
        </w:rPr>
        <w:t>Updating Committee Summaries</w:t>
      </w:r>
    </w:p>
    <w:p w14:paraId="375BB291" w14:textId="6CC7E641" w:rsidR="00B15289" w:rsidRDefault="00C75868" w:rsidP="00685242">
      <w:pPr>
        <w:pStyle w:val="ListParagraph"/>
        <w:numPr>
          <w:ilvl w:val="0"/>
          <w:numId w:val="8"/>
        </w:numPr>
      </w:pPr>
      <w:r>
        <w:t>Kenny – Each committee head to revise and submit to rest of the board for approval</w:t>
      </w:r>
    </w:p>
    <w:p w14:paraId="1250C5FD" w14:textId="6A084E8A" w:rsidR="00685242" w:rsidRDefault="00685242" w:rsidP="00B15289"/>
    <w:p w14:paraId="0F3C1EAC" w14:textId="26D65F49" w:rsidR="00685242" w:rsidRPr="00685242" w:rsidRDefault="00685242" w:rsidP="00C75868">
      <w:pPr>
        <w:ind w:left="360"/>
        <w:rPr>
          <w:b/>
        </w:rPr>
      </w:pPr>
      <w:r>
        <w:rPr>
          <w:b/>
        </w:rPr>
        <w:t>Policy Manual</w:t>
      </w:r>
    </w:p>
    <w:p w14:paraId="5A1E16B7" w14:textId="77777777" w:rsidR="00685242" w:rsidRDefault="00685242" w:rsidP="00685242">
      <w:pPr>
        <w:pStyle w:val="ListParagraph"/>
        <w:numPr>
          <w:ilvl w:val="0"/>
          <w:numId w:val="8"/>
        </w:numPr>
      </w:pPr>
      <w:r>
        <w:t xml:space="preserve">Eric – Recommending three changes to make us compliant with SCSC </w:t>
      </w:r>
    </w:p>
    <w:p w14:paraId="26062963" w14:textId="43CA0201" w:rsidR="00685242" w:rsidRDefault="00685242" w:rsidP="00685242">
      <w:pPr>
        <w:pStyle w:val="ListParagraph"/>
        <w:numPr>
          <w:ilvl w:val="1"/>
          <w:numId w:val="8"/>
        </w:numPr>
      </w:pPr>
      <w:r>
        <w:t>Check writing policy – There was a contradiction that has been adjusted</w:t>
      </w:r>
    </w:p>
    <w:p w14:paraId="10715CBE" w14:textId="541EC9B7" w:rsidR="00685242" w:rsidRDefault="00685242" w:rsidP="00685242">
      <w:pPr>
        <w:pStyle w:val="ListParagraph"/>
        <w:numPr>
          <w:ilvl w:val="1"/>
          <w:numId w:val="8"/>
        </w:numPr>
      </w:pPr>
      <w:r>
        <w:t>Hearing officer – Added one sentence that the principal will be the hearing officer</w:t>
      </w:r>
    </w:p>
    <w:p w14:paraId="3C2D5A28" w14:textId="558187C5" w:rsidR="00685242" w:rsidRDefault="00685242" w:rsidP="00685242">
      <w:pPr>
        <w:pStyle w:val="ListParagraph"/>
        <w:numPr>
          <w:ilvl w:val="1"/>
          <w:numId w:val="8"/>
        </w:numPr>
      </w:pPr>
      <w:r>
        <w:t xml:space="preserve">Tribunal hearings </w:t>
      </w:r>
      <w:r w:rsidR="00C75868">
        <w:t>–</w:t>
      </w:r>
      <w:r>
        <w:t xml:space="preserve"> </w:t>
      </w:r>
      <w:r w:rsidR="00C75868">
        <w:t>We’ll leave as-is</w:t>
      </w:r>
    </w:p>
    <w:p w14:paraId="66EB88F3" w14:textId="77777777" w:rsidR="00C75868" w:rsidRDefault="00C75868" w:rsidP="00B15289">
      <w:pPr>
        <w:rPr>
          <w:b/>
        </w:rPr>
      </w:pPr>
    </w:p>
    <w:p w14:paraId="7B71C51D" w14:textId="4BD935A3" w:rsidR="00B15289" w:rsidRPr="00685242" w:rsidRDefault="00B15289" w:rsidP="00C75868">
      <w:pPr>
        <w:ind w:left="360"/>
        <w:rPr>
          <w:b/>
        </w:rPr>
      </w:pPr>
      <w:r w:rsidRPr="00685242">
        <w:rPr>
          <w:b/>
        </w:rPr>
        <w:t>Annual Board Meeting</w:t>
      </w:r>
    </w:p>
    <w:p w14:paraId="0C2E8C60" w14:textId="733B7639" w:rsidR="00B15289" w:rsidRDefault="00C75868" w:rsidP="00C75868">
      <w:pPr>
        <w:pStyle w:val="ListParagraph"/>
        <w:numPr>
          <w:ilvl w:val="0"/>
          <w:numId w:val="8"/>
        </w:numPr>
      </w:pPr>
      <w:r>
        <w:t>To be held on 5/13</w:t>
      </w:r>
    </w:p>
    <w:p w14:paraId="0F6077FB" w14:textId="77777777" w:rsidR="00C75868" w:rsidRDefault="00C75868" w:rsidP="00B15289">
      <w:pPr>
        <w:rPr>
          <w:b/>
        </w:rPr>
      </w:pPr>
    </w:p>
    <w:p w14:paraId="0A0FB8B2" w14:textId="28F9EC72" w:rsidR="00B15289" w:rsidRDefault="00B15289" w:rsidP="00C75868">
      <w:pPr>
        <w:ind w:left="360"/>
        <w:rPr>
          <w:b/>
        </w:rPr>
      </w:pPr>
      <w:bookmarkStart w:id="0" w:name="_GoBack"/>
      <w:bookmarkEnd w:id="0"/>
      <w:r w:rsidRPr="00685242">
        <w:rPr>
          <w:b/>
        </w:rPr>
        <w:t>Board Elections</w:t>
      </w:r>
    </w:p>
    <w:p w14:paraId="16F09B39" w14:textId="137EDB7D" w:rsidR="00C75868" w:rsidRPr="00C75868" w:rsidRDefault="00C75868" w:rsidP="00C75868">
      <w:pPr>
        <w:pStyle w:val="ListParagraph"/>
        <w:numPr>
          <w:ilvl w:val="0"/>
          <w:numId w:val="8"/>
        </w:numPr>
        <w:rPr>
          <w:b/>
        </w:rPr>
      </w:pPr>
      <w:r>
        <w:t>Leave as-is for now</w:t>
      </w:r>
    </w:p>
    <w:sectPr w:rsidR="00C75868" w:rsidRPr="00C758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0022" w14:textId="77777777" w:rsidR="0099796E" w:rsidRDefault="0099796E" w:rsidP="00530D67">
      <w:pPr>
        <w:spacing w:after="0" w:line="240" w:lineRule="auto"/>
      </w:pPr>
      <w:r>
        <w:separator/>
      </w:r>
    </w:p>
  </w:endnote>
  <w:endnote w:type="continuationSeparator" w:id="0">
    <w:p w14:paraId="465D0001" w14:textId="77777777" w:rsidR="0099796E" w:rsidRDefault="0099796E" w:rsidP="0053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1F786" w14:textId="77777777" w:rsidR="0099796E" w:rsidRDefault="0099796E" w:rsidP="00530D67">
      <w:pPr>
        <w:spacing w:after="0" w:line="240" w:lineRule="auto"/>
      </w:pPr>
      <w:r>
        <w:separator/>
      </w:r>
    </w:p>
  </w:footnote>
  <w:footnote w:type="continuationSeparator" w:id="0">
    <w:p w14:paraId="16E2F126" w14:textId="77777777" w:rsidR="0099796E" w:rsidRDefault="0099796E" w:rsidP="0053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834"/>
    <w:multiLevelType w:val="hybridMultilevel"/>
    <w:tmpl w:val="AFE68832"/>
    <w:lvl w:ilvl="0" w:tplc="8B10878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5B10595"/>
    <w:multiLevelType w:val="hybridMultilevel"/>
    <w:tmpl w:val="7DC0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144C"/>
    <w:multiLevelType w:val="hybridMultilevel"/>
    <w:tmpl w:val="BF08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006B"/>
    <w:multiLevelType w:val="hybridMultilevel"/>
    <w:tmpl w:val="4EFE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7300"/>
    <w:multiLevelType w:val="multilevel"/>
    <w:tmpl w:val="51E29EA6"/>
    <w:lvl w:ilvl="0">
      <w:start w:val="1"/>
      <w:numFmt w:val="bullet"/>
      <w:lvlText w:val="●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4A0EFB"/>
    <w:multiLevelType w:val="hybridMultilevel"/>
    <w:tmpl w:val="051C4CB8"/>
    <w:lvl w:ilvl="0" w:tplc="43A2FA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D38FF"/>
    <w:multiLevelType w:val="multilevel"/>
    <w:tmpl w:val="B8A42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1E762F"/>
    <w:multiLevelType w:val="hybridMultilevel"/>
    <w:tmpl w:val="EAB8408A"/>
    <w:lvl w:ilvl="0" w:tplc="E09A39F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0CB5C02"/>
    <w:multiLevelType w:val="hybridMultilevel"/>
    <w:tmpl w:val="A3C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4"/>
    <w:rsid w:val="000844AF"/>
    <w:rsid w:val="000D2FA7"/>
    <w:rsid w:val="0014516B"/>
    <w:rsid w:val="00166539"/>
    <w:rsid w:val="00177D56"/>
    <w:rsid w:val="001E253B"/>
    <w:rsid w:val="002107D3"/>
    <w:rsid w:val="0021217A"/>
    <w:rsid w:val="00225B28"/>
    <w:rsid w:val="00230AE0"/>
    <w:rsid w:val="002643AC"/>
    <w:rsid w:val="0027187D"/>
    <w:rsid w:val="002B1D07"/>
    <w:rsid w:val="003267D2"/>
    <w:rsid w:val="00337B3F"/>
    <w:rsid w:val="00397B4D"/>
    <w:rsid w:val="003B5E4D"/>
    <w:rsid w:val="003B76B0"/>
    <w:rsid w:val="00412CF2"/>
    <w:rsid w:val="0042277C"/>
    <w:rsid w:val="00430413"/>
    <w:rsid w:val="004609AF"/>
    <w:rsid w:val="00530D67"/>
    <w:rsid w:val="005951EB"/>
    <w:rsid w:val="005C41DC"/>
    <w:rsid w:val="005C73C8"/>
    <w:rsid w:val="006310CE"/>
    <w:rsid w:val="006372E3"/>
    <w:rsid w:val="00685242"/>
    <w:rsid w:val="00724C19"/>
    <w:rsid w:val="007540DD"/>
    <w:rsid w:val="00777484"/>
    <w:rsid w:val="007948E4"/>
    <w:rsid w:val="00895CB4"/>
    <w:rsid w:val="008A1F68"/>
    <w:rsid w:val="0099796E"/>
    <w:rsid w:val="00A03581"/>
    <w:rsid w:val="00A368C3"/>
    <w:rsid w:val="00A50612"/>
    <w:rsid w:val="00AA2B4B"/>
    <w:rsid w:val="00AC733D"/>
    <w:rsid w:val="00B01C29"/>
    <w:rsid w:val="00B15289"/>
    <w:rsid w:val="00B62E15"/>
    <w:rsid w:val="00B6349F"/>
    <w:rsid w:val="00B72C6E"/>
    <w:rsid w:val="00B757A2"/>
    <w:rsid w:val="00B81B52"/>
    <w:rsid w:val="00BF75F8"/>
    <w:rsid w:val="00C121F7"/>
    <w:rsid w:val="00C75868"/>
    <w:rsid w:val="00D272AF"/>
    <w:rsid w:val="00D4687F"/>
    <w:rsid w:val="00DA0CDE"/>
    <w:rsid w:val="00DD52F0"/>
    <w:rsid w:val="00E00EE1"/>
    <w:rsid w:val="00E30C75"/>
    <w:rsid w:val="00E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AF59F"/>
  <w15:docId w15:val="{C66887D2-EDCF-4E84-8A67-9B5A132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8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Ochsner, Eric</dc:creator>
  <cp:lastModifiedBy>Hamner, Kenneth</cp:lastModifiedBy>
  <cp:revision>5</cp:revision>
  <dcterms:created xsi:type="dcterms:W3CDTF">2019-04-07T11:39:00Z</dcterms:created>
  <dcterms:modified xsi:type="dcterms:W3CDTF">2019-04-28T20:05:00Z</dcterms:modified>
</cp:coreProperties>
</file>